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D4EC6" w14:textId="08F41377" w:rsidR="008232EC" w:rsidRPr="0048059B" w:rsidRDefault="008232EC">
      <w:pPr>
        <w:rPr>
          <w:sz w:val="26"/>
          <w:szCs w:val="26"/>
        </w:rPr>
      </w:pPr>
      <w:r w:rsidRPr="0048059B">
        <w:rPr>
          <w:noProof/>
          <w:sz w:val="26"/>
          <w:szCs w:val="26"/>
        </w:rPr>
        <mc:AlternateContent>
          <mc:Choice Requires="wps">
            <w:drawing>
              <wp:anchor distT="0" distB="0" distL="114300" distR="114300" simplePos="0" relativeHeight="251663360" behindDoc="0" locked="0" layoutInCell="1" allowOverlap="1" wp14:anchorId="323AE56C" wp14:editId="768C0C4C">
                <wp:simplePos x="0" y="0"/>
                <wp:positionH relativeFrom="margin">
                  <wp:align>right</wp:align>
                </wp:positionH>
                <wp:positionV relativeFrom="paragraph">
                  <wp:posOffset>0</wp:posOffset>
                </wp:positionV>
                <wp:extent cx="59436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943600" cy="1828800"/>
                        </a:xfrm>
                        <a:prstGeom prst="rect">
                          <a:avLst/>
                        </a:prstGeom>
                        <a:noFill/>
                        <a:ln>
                          <a:noFill/>
                        </a:ln>
                      </wps:spPr>
                      <wps:txbx>
                        <w:txbxContent>
                          <w:p w14:paraId="5ACE15E0" w14:textId="77777777" w:rsidR="008232EC" w:rsidRPr="008232EC" w:rsidRDefault="008232EC" w:rsidP="008232EC">
                            <w:pPr>
                              <w:jc w:val="center"/>
                              <w:rPr>
                                <w:b/>
                                <w:color w:val="F7CAAC" w:themeColor="accent2" w:themeTint="66"/>
                                <w:sz w:val="72"/>
                                <w:szCs w:val="72"/>
                                <w14:textOutline w14:w="11112" w14:cap="flat" w14:cmpd="sng" w14:algn="ctr">
                                  <w14:solidFill>
                                    <w14:schemeClr w14:val="accent2"/>
                                  </w14:solidFill>
                                  <w14:prstDash w14:val="solid"/>
                                  <w14:round/>
                                </w14:textOutline>
                              </w:rPr>
                            </w:pPr>
                            <w:r w:rsidRPr="008232EC">
                              <w:rPr>
                                <w:b/>
                                <w:color w:val="F7CAAC" w:themeColor="accent2" w:themeTint="66"/>
                                <w:sz w:val="72"/>
                                <w:szCs w:val="72"/>
                                <w14:textOutline w14:w="11112" w14:cap="flat" w14:cmpd="sng" w14:algn="ctr">
                                  <w14:solidFill>
                                    <w14:schemeClr w14:val="accent2"/>
                                  </w14:solidFill>
                                  <w14:prstDash w14:val="solid"/>
                                  <w14:round/>
                                </w14:textOutline>
                              </w:rPr>
                              <w:t>You-Know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23AE56C" id="_x0000_t202" coordsize="21600,21600" o:spt="202" path="m,l,21600r21600,l21600,xe">
                <v:stroke joinstyle="miter"/>
                <v:path gradientshapeok="t" o:connecttype="rect"/>
              </v:shapetype>
              <v:shape id="Text Box 1" o:spid="_x0000_s1026" type="#_x0000_t202" style="position:absolute;margin-left:416.8pt;margin-top:0;width:468pt;height:2in;z-index:2516633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" filled="f" stroked="f">
                <v:textbox style="mso-fit-shape-to-text:t">
                  <w:txbxContent>
                    <w:p w14:paraId="5ACE15E0" w14:textId="77777777" w:rsidR="008232EC" w:rsidRPr="008232EC" w:rsidRDefault="008232EC" w:rsidP="008232EC">
                      <w:pPr>
                        <w:jc w:val="center"/>
                        <w:rPr>
                          <w:b/>
                          <w:color w:val="F7CAAC" w:themeColor="accent2" w:themeTint="66"/>
                          <w:sz w:val="72"/>
                          <w:szCs w:val="72"/>
                          <w14:textOutline w14:w="11112" w14:cap="flat" w14:cmpd="sng" w14:algn="ctr">
                            <w14:solidFill>
                              <w14:schemeClr w14:val="accent2"/>
                            </w14:solidFill>
                            <w14:prstDash w14:val="solid"/>
                            <w14:round/>
                          </w14:textOutline>
                        </w:rPr>
                      </w:pPr>
                      <w:r w:rsidRPr="008232EC">
                        <w:rPr>
                          <w:b/>
                          <w:color w:val="F7CAAC" w:themeColor="accent2" w:themeTint="66"/>
                          <w:sz w:val="72"/>
                          <w:szCs w:val="72"/>
                          <w14:textOutline w14:w="11112" w14:cap="flat" w14:cmpd="sng" w14:algn="ctr">
                            <w14:solidFill>
                              <w14:schemeClr w14:val="accent2"/>
                            </w14:solidFill>
                            <w14:prstDash w14:val="solid"/>
                            <w14:round/>
                          </w14:textOutline>
                        </w:rPr>
                        <w:t>You-Know</w:t>
                      </w:r>
                    </w:p>
                  </w:txbxContent>
                </v:textbox>
                <w10:wrap type="square" anchorx="margin"/>
              </v:shape>
            </w:pict>
          </mc:Fallback>
        </mc:AlternateContent>
      </w:r>
      <w:r w:rsidR="00066052">
        <w:rPr>
          <w:sz w:val="26"/>
          <w:szCs w:val="26"/>
        </w:rPr>
        <w:t>Setup</w:t>
      </w:r>
      <w:r w:rsidRPr="0048059B">
        <w:rPr>
          <w:sz w:val="26"/>
          <w:szCs w:val="26"/>
        </w:rPr>
        <w:t>:</w:t>
      </w:r>
    </w:p>
    <w:p w14:paraId="7B7A6F48" w14:textId="77777777" w:rsidR="008232EC" w:rsidRDefault="008232EC"/>
    <w:p w14:paraId="139A556A" w14:textId="16B568AC" w:rsidR="00BC3D2A" w:rsidRPr="0048059B" w:rsidRDefault="00BC3D2A">
      <w:pPr>
        <w:rPr>
          <w:sz w:val="26"/>
          <w:szCs w:val="26"/>
        </w:rPr>
      </w:pPr>
      <w:r w:rsidRPr="0048059B">
        <w:rPr>
          <w:sz w:val="26"/>
          <w:szCs w:val="26"/>
        </w:rPr>
        <w:t xml:space="preserve">Deal 5 Ancestor Cards to each player. </w:t>
      </w:r>
    </w:p>
    <w:p w14:paraId="72BFEB68" w14:textId="77777777" w:rsidR="00BC3D2A" w:rsidRPr="0048059B" w:rsidRDefault="00BC3D2A">
      <w:pPr>
        <w:rPr>
          <w:sz w:val="26"/>
          <w:szCs w:val="26"/>
        </w:rPr>
      </w:pPr>
      <w:r w:rsidRPr="0048059B">
        <w:rPr>
          <w:sz w:val="26"/>
          <w:szCs w:val="26"/>
        </w:rPr>
        <w:t>Set the remaining deck in the middle of the play area. This will be the draw deck.</w:t>
      </w:r>
    </w:p>
    <w:p w14:paraId="2DF7642F" w14:textId="3E89BA66" w:rsidR="00BC3D2A" w:rsidRPr="0048059B" w:rsidRDefault="00BC3D2A">
      <w:pPr>
        <w:rPr>
          <w:sz w:val="26"/>
          <w:szCs w:val="26"/>
        </w:rPr>
      </w:pPr>
      <w:r w:rsidRPr="0048059B">
        <w:rPr>
          <w:sz w:val="26"/>
          <w:szCs w:val="26"/>
        </w:rPr>
        <w:t>Take the top card from the draw deck and set it face-up next to the draw deck. This is the beginning of the discard pile.</w:t>
      </w:r>
    </w:p>
    <w:p w14:paraId="025B491C" w14:textId="0310794D" w:rsidR="00BC3D2A" w:rsidRPr="0048059B" w:rsidRDefault="00BC3D2A">
      <w:pPr>
        <w:rPr>
          <w:sz w:val="26"/>
          <w:szCs w:val="26"/>
        </w:rPr>
      </w:pPr>
    </w:p>
    <w:p w14:paraId="2A0A2AB3" w14:textId="2CE9BD67" w:rsidR="00BC3D2A" w:rsidRPr="0048059B" w:rsidRDefault="00BC3D2A">
      <w:pPr>
        <w:rPr>
          <w:sz w:val="26"/>
          <w:szCs w:val="26"/>
        </w:rPr>
      </w:pPr>
      <w:r w:rsidRPr="0048059B">
        <w:rPr>
          <w:sz w:val="26"/>
          <w:szCs w:val="26"/>
        </w:rPr>
        <w:t>On a player’s turn, they have two options:</w:t>
      </w:r>
    </w:p>
    <w:p w14:paraId="1E13EBE4" w14:textId="2195A60A" w:rsidR="00BC3D2A" w:rsidRPr="0048059B" w:rsidRDefault="00BC3D2A">
      <w:pPr>
        <w:rPr>
          <w:sz w:val="26"/>
          <w:szCs w:val="26"/>
        </w:rPr>
      </w:pPr>
      <w:r w:rsidRPr="0048059B">
        <w:rPr>
          <w:sz w:val="26"/>
          <w:szCs w:val="26"/>
        </w:rPr>
        <w:t>1. Play a card from their hand. The card must be the same color or number as the top card of the discard pile. Say the Ancestor’s name as you play their card.</w:t>
      </w:r>
    </w:p>
    <w:p w14:paraId="050F84EF" w14:textId="3093FE6B" w:rsidR="00BC3D2A" w:rsidRPr="0048059B" w:rsidRDefault="00BC3D2A">
      <w:pPr>
        <w:rPr>
          <w:sz w:val="26"/>
          <w:szCs w:val="26"/>
        </w:rPr>
      </w:pPr>
      <w:r w:rsidRPr="0048059B">
        <w:rPr>
          <w:sz w:val="26"/>
          <w:szCs w:val="26"/>
        </w:rPr>
        <w:t>2. Draw a card. If you cannot play a card, you must draw a card.</w:t>
      </w:r>
      <w:r w:rsidR="008232EC" w:rsidRPr="0048059B">
        <w:rPr>
          <w:sz w:val="26"/>
          <w:szCs w:val="26"/>
        </w:rPr>
        <w:t xml:space="preserve"> This action may also be chosen freely even if they have a playable card.</w:t>
      </w:r>
      <w:r w:rsidRPr="0048059B">
        <w:rPr>
          <w:sz w:val="26"/>
          <w:szCs w:val="26"/>
        </w:rPr>
        <w:t xml:space="preserve"> If the card you draw is playable, you may immediately play it, saying the Ancestor’s name as usual.</w:t>
      </w:r>
    </w:p>
    <w:p w14:paraId="6AC1FE6D" w14:textId="2F4A8745" w:rsidR="00BC3D2A" w:rsidRPr="0048059B" w:rsidRDefault="00BC3D2A">
      <w:pPr>
        <w:rPr>
          <w:sz w:val="26"/>
          <w:szCs w:val="26"/>
        </w:rPr>
      </w:pPr>
    </w:p>
    <w:p w14:paraId="59343C94" w14:textId="4136E46A" w:rsidR="00BC3D2A" w:rsidRPr="0048059B" w:rsidRDefault="00BC3D2A">
      <w:pPr>
        <w:rPr>
          <w:sz w:val="26"/>
          <w:szCs w:val="26"/>
        </w:rPr>
      </w:pPr>
      <w:r w:rsidRPr="0048059B">
        <w:rPr>
          <w:sz w:val="26"/>
          <w:szCs w:val="26"/>
        </w:rPr>
        <w:t>A few cards have special actions:</w:t>
      </w:r>
    </w:p>
    <w:p w14:paraId="306BD3E5" w14:textId="77777777" w:rsidR="00BC3D2A" w:rsidRPr="0048059B" w:rsidRDefault="00BC3D2A">
      <w:pPr>
        <w:rPr>
          <w:sz w:val="26"/>
          <w:szCs w:val="26"/>
        </w:rPr>
      </w:pPr>
    </w:p>
    <w:p w14:paraId="71E57C7D" w14:textId="4A621927" w:rsidR="00BC3D2A" w:rsidRPr="0048059B" w:rsidRDefault="00BC3D2A">
      <w:pPr>
        <w:rPr>
          <w:sz w:val="26"/>
          <w:szCs w:val="26"/>
        </w:rPr>
      </w:pPr>
      <w:r w:rsidRPr="0048059B">
        <w:rPr>
          <w:b/>
          <w:bCs/>
          <w:sz w:val="26"/>
          <w:szCs w:val="26"/>
        </w:rPr>
        <w:t>13 is WILD</w:t>
      </w:r>
      <w:r w:rsidRPr="0048059B">
        <w:rPr>
          <w:sz w:val="26"/>
          <w:szCs w:val="26"/>
        </w:rPr>
        <w:t xml:space="preserve">. This means 13s may be played regardless of the color and number of the top card in the discard pile. </w:t>
      </w:r>
      <w:r w:rsidRPr="0048059B">
        <w:rPr>
          <w:i/>
          <w:iCs/>
          <w:sz w:val="26"/>
          <w:szCs w:val="26"/>
        </w:rPr>
        <w:t>Determine before you begin play which of these house rules apply</w:t>
      </w:r>
      <w:r w:rsidRPr="0048059B">
        <w:rPr>
          <w:sz w:val="26"/>
          <w:szCs w:val="26"/>
        </w:rPr>
        <w:t xml:space="preserve"> to wild cards: either a) the color of the 13 played determines which color the next player must put down or b) the person who plays the 13 may name any color as they play it and what they say must be put down by the next player.</w:t>
      </w:r>
    </w:p>
    <w:p w14:paraId="25C5E3E0" w14:textId="33C3CBF6" w:rsidR="00BC3D2A" w:rsidRPr="0048059B" w:rsidRDefault="00BC3D2A">
      <w:pPr>
        <w:rPr>
          <w:sz w:val="26"/>
          <w:szCs w:val="26"/>
        </w:rPr>
      </w:pPr>
    </w:p>
    <w:p w14:paraId="7974700F" w14:textId="36EFF22A" w:rsidR="00BC3D2A" w:rsidRPr="0048059B" w:rsidRDefault="00BC3D2A">
      <w:pPr>
        <w:rPr>
          <w:b/>
          <w:bCs/>
          <w:sz w:val="26"/>
          <w:szCs w:val="26"/>
        </w:rPr>
      </w:pPr>
      <w:r w:rsidRPr="0048059B">
        <w:rPr>
          <w:b/>
          <w:bCs/>
          <w:sz w:val="26"/>
          <w:szCs w:val="26"/>
        </w:rPr>
        <w:t>12 causes the next player to draw 2 cards and skip their turn.</w:t>
      </w:r>
    </w:p>
    <w:p w14:paraId="2E2A0AE7" w14:textId="1DF10B00" w:rsidR="00BC3D2A" w:rsidRPr="0048059B" w:rsidRDefault="00BC3D2A">
      <w:pPr>
        <w:rPr>
          <w:sz w:val="26"/>
          <w:szCs w:val="26"/>
        </w:rPr>
      </w:pPr>
    </w:p>
    <w:p w14:paraId="433FB2A0" w14:textId="0405FF92" w:rsidR="00BC3D2A" w:rsidRPr="0048059B" w:rsidRDefault="00BC3D2A">
      <w:pPr>
        <w:rPr>
          <w:b/>
          <w:bCs/>
          <w:sz w:val="26"/>
          <w:szCs w:val="26"/>
        </w:rPr>
      </w:pPr>
      <w:r w:rsidRPr="0048059B">
        <w:rPr>
          <w:b/>
          <w:bCs/>
          <w:sz w:val="26"/>
          <w:szCs w:val="26"/>
        </w:rPr>
        <w:t>11 reverses direction of play.</w:t>
      </w:r>
    </w:p>
    <w:p w14:paraId="752A3231" w14:textId="6ED47DCE" w:rsidR="00BC3D2A" w:rsidRPr="0048059B" w:rsidRDefault="00BC3D2A">
      <w:pPr>
        <w:rPr>
          <w:sz w:val="26"/>
          <w:szCs w:val="26"/>
        </w:rPr>
      </w:pPr>
    </w:p>
    <w:p w14:paraId="65A4AC8B" w14:textId="4F1E24C0" w:rsidR="009E478C" w:rsidRPr="0048059B" w:rsidRDefault="00BC3D2A">
      <w:pPr>
        <w:rPr>
          <w:sz w:val="26"/>
          <w:szCs w:val="26"/>
        </w:rPr>
      </w:pPr>
      <w:r w:rsidRPr="0048059B">
        <w:rPr>
          <w:b/>
          <w:bCs/>
          <w:sz w:val="26"/>
          <w:szCs w:val="26"/>
        </w:rPr>
        <w:t>10 brings in a special “You Know” element.</w:t>
      </w:r>
      <w:r w:rsidRPr="0048059B">
        <w:rPr>
          <w:sz w:val="26"/>
          <w:szCs w:val="26"/>
        </w:rPr>
        <w:t xml:space="preserve"> When a 10 is played, the player next in turn order then chooses a card from their hand and reads the flavor text aloud, substituting pronouns or “this person” for the ancestor’s name. </w:t>
      </w:r>
      <w:r w:rsidR="00AC0AB4" w:rsidRPr="0048059B">
        <w:rPr>
          <w:i/>
          <w:iCs/>
          <w:sz w:val="26"/>
          <w:szCs w:val="26"/>
        </w:rPr>
        <w:t xml:space="preserve">Determine before you begin play </w:t>
      </w:r>
      <w:r w:rsidR="009E478C" w:rsidRPr="0048059B">
        <w:rPr>
          <w:i/>
          <w:iCs/>
          <w:sz w:val="26"/>
          <w:szCs w:val="26"/>
        </w:rPr>
        <w:t xml:space="preserve">what level of difficulty is being played and </w:t>
      </w:r>
      <w:r w:rsidR="00AC0AB4" w:rsidRPr="0048059B">
        <w:rPr>
          <w:i/>
          <w:iCs/>
          <w:sz w:val="26"/>
          <w:szCs w:val="26"/>
        </w:rPr>
        <w:t>which of these house rules apply</w:t>
      </w:r>
      <w:r w:rsidR="00AC0AB4" w:rsidRPr="0048059B">
        <w:rPr>
          <w:sz w:val="26"/>
          <w:szCs w:val="26"/>
        </w:rPr>
        <w:t xml:space="preserve">: </w:t>
      </w:r>
    </w:p>
    <w:p w14:paraId="73208B14" w14:textId="77D1423C" w:rsidR="009E478C" w:rsidRPr="0048059B" w:rsidRDefault="009E478C">
      <w:pPr>
        <w:rPr>
          <w:sz w:val="26"/>
          <w:szCs w:val="26"/>
        </w:rPr>
      </w:pPr>
      <w:r w:rsidRPr="0048059B">
        <w:rPr>
          <w:sz w:val="26"/>
          <w:szCs w:val="26"/>
        </w:rPr>
        <w:t xml:space="preserve">Level of difficulty: If many or most players are young and inexperienced with these Ancestor Cards, it is suggested that players only must guess </w:t>
      </w:r>
      <w:r w:rsidRPr="002F5440">
        <w:rPr>
          <w:sz w:val="26"/>
          <w:szCs w:val="26"/>
          <w:u w:val="single"/>
        </w:rPr>
        <w:t>one</w:t>
      </w:r>
      <w:r w:rsidRPr="0048059B">
        <w:rPr>
          <w:sz w:val="26"/>
          <w:szCs w:val="26"/>
        </w:rPr>
        <w:t xml:space="preserve"> of the ancestor’s names to be correct. I.E. a correct guess of a first name or surname alone counts as correct.</w:t>
      </w:r>
    </w:p>
    <w:p w14:paraId="31E7027E" w14:textId="48445692" w:rsidR="009E478C" w:rsidRPr="0048059B" w:rsidRDefault="009E478C">
      <w:pPr>
        <w:rPr>
          <w:sz w:val="26"/>
          <w:szCs w:val="26"/>
        </w:rPr>
      </w:pPr>
      <w:r w:rsidRPr="0048059B">
        <w:rPr>
          <w:sz w:val="26"/>
          <w:szCs w:val="26"/>
        </w:rPr>
        <w:t xml:space="preserve">If players really want to be challenged, then a guess is only correct if it includes </w:t>
      </w:r>
      <w:r w:rsidRPr="002F5440">
        <w:rPr>
          <w:sz w:val="26"/>
          <w:szCs w:val="26"/>
          <w:u w:val="single"/>
        </w:rPr>
        <w:t>all</w:t>
      </w:r>
      <w:r w:rsidRPr="0048059B">
        <w:rPr>
          <w:sz w:val="26"/>
          <w:szCs w:val="26"/>
        </w:rPr>
        <w:t xml:space="preserve"> the ancestor’s names</w:t>
      </w:r>
      <w:r w:rsidR="002F5440">
        <w:rPr>
          <w:sz w:val="26"/>
          <w:szCs w:val="26"/>
        </w:rPr>
        <w:t xml:space="preserve"> (</w:t>
      </w:r>
      <w:r w:rsidRPr="0048059B">
        <w:rPr>
          <w:sz w:val="26"/>
          <w:szCs w:val="26"/>
        </w:rPr>
        <w:t>first name, middle name(s) and surname</w:t>
      </w:r>
      <w:r w:rsidR="002F5440">
        <w:rPr>
          <w:sz w:val="26"/>
          <w:szCs w:val="26"/>
        </w:rPr>
        <w:t>)</w:t>
      </w:r>
      <w:r w:rsidRPr="0048059B">
        <w:rPr>
          <w:sz w:val="26"/>
          <w:szCs w:val="26"/>
        </w:rPr>
        <w:t>.</w:t>
      </w:r>
    </w:p>
    <w:p w14:paraId="11DAF00F" w14:textId="0BCDD993" w:rsidR="00A3310F" w:rsidRPr="0048059B" w:rsidRDefault="009E478C">
      <w:pPr>
        <w:rPr>
          <w:sz w:val="26"/>
          <w:szCs w:val="26"/>
        </w:rPr>
      </w:pPr>
      <w:r w:rsidRPr="0048059B">
        <w:rPr>
          <w:sz w:val="26"/>
          <w:szCs w:val="26"/>
        </w:rPr>
        <w:t>House Rules A</w:t>
      </w:r>
      <w:r w:rsidR="00AC0AB4" w:rsidRPr="0048059B">
        <w:rPr>
          <w:sz w:val="26"/>
          <w:szCs w:val="26"/>
        </w:rPr>
        <w:t>) After the flavor text is read</w:t>
      </w:r>
      <w:r w:rsidR="00A3310F" w:rsidRPr="0048059B">
        <w:rPr>
          <w:sz w:val="26"/>
          <w:szCs w:val="26"/>
        </w:rPr>
        <w:t xml:space="preserve">, any other play </w:t>
      </w:r>
      <w:r w:rsidR="00A3310F" w:rsidRPr="002F5440">
        <w:rPr>
          <w:sz w:val="26"/>
          <w:szCs w:val="26"/>
        </w:rPr>
        <w:t>may</w:t>
      </w:r>
      <w:r w:rsidR="00A3310F" w:rsidRPr="0048059B">
        <w:rPr>
          <w:sz w:val="26"/>
          <w:szCs w:val="26"/>
        </w:rPr>
        <w:t xml:space="preserve"> guess the ancestor’s name to whom this flavor text applies</w:t>
      </w:r>
      <w:r w:rsidR="009F59C9" w:rsidRPr="0048059B">
        <w:rPr>
          <w:sz w:val="26"/>
          <w:szCs w:val="26"/>
        </w:rPr>
        <w:t>.</w:t>
      </w:r>
    </w:p>
    <w:p w14:paraId="6360C493" w14:textId="077A5D43" w:rsidR="00A3310F" w:rsidRPr="0048059B" w:rsidRDefault="00A3310F" w:rsidP="009F59C9">
      <w:pPr>
        <w:pStyle w:val="ListParagraph"/>
        <w:numPr>
          <w:ilvl w:val="0"/>
          <w:numId w:val="1"/>
        </w:numPr>
        <w:rPr>
          <w:sz w:val="26"/>
          <w:szCs w:val="26"/>
        </w:rPr>
      </w:pPr>
      <w:r w:rsidRPr="0048059B">
        <w:rPr>
          <w:sz w:val="26"/>
          <w:szCs w:val="26"/>
        </w:rPr>
        <w:lastRenderedPageBreak/>
        <w:t xml:space="preserve">If no one ventures a guess, the card is simply played (regardless of whether or not it matches the color or number of the discard pile’s top card) and play continues as normal. </w:t>
      </w:r>
    </w:p>
    <w:p w14:paraId="6A10BEEA" w14:textId="4F9269A0" w:rsidR="00A3310F" w:rsidRPr="0048059B" w:rsidRDefault="00A3310F" w:rsidP="009F59C9">
      <w:pPr>
        <w:pStyle w:val="ListParagraph"/>
        <w:numPr>
          <w:ilvl w:val="0"/>
          <w:numId w:val="1"/>
        </w:numPr>
        <w:rPr>
          <w:sz w:val="26"/>
          <w:szCs w:val="26"/>
        </w:rPr>
      </w:pPr>
      <w:r w:rsidRPr="0048059B">
        <w:rPr>
          <w:sz w:val="26"/>
          <w:szCs w:val="26"/>
        </w:rPr>
        <w:t xml:space="preserve">If a player ventures a guess that is incorrect, that player draws 2 cards. Then the card is played and play resumes as normal. </w:t>
      </w:r>
    </w:p>
    <w:p w14:paraId="68EB395A" w14:textId="00BA003A" w:rsidR="00BC3D2A" w:rsidRPr="0048059B" w:rsidRDefault="00A3310F" w:rsidP="009F59C9">
      <w:pPr>
        <w:pStyle w:val="ListParagraph"/>
        <w:numPr>
          <w:ilvl w:val="0"/>
          <w:numId w:val="1"/>
        </w:numPr>
        <w:rPr>
          <w:sz w:val="26"/>
          <w:szCs w:val="26"/>
        </w:rPr>
      </w:pPr>
      <w:r w:rsidRPr="0048059B">
        <w:rPr>
          <w:sz w:val="26"/>
          <w:szCs w:val="26"/>
        </w:rPr>
        <w:t>If a player guesses the ancestor’s name correctly, the player who read the flavor text aloud then draws 3 cards. The card is then played and normal play resumes.</w:t>
      </w:r>
    </w:p>
    <w:p w14:paraId="5A68EA5B" w14:textId="183386FA" w:rsidR="00A3310F" w:rsidRPr="0048059B" w:rsidRDefault="009E478C">
      <w:pPr>
        <w:rPr>
          <w:sz w:val="26"/>
          <w:szCs w:val="26"/>
        </w:rPr>
      </w:pPr>
      <w:r w:rsidRPr="0048059B">
        <w:rPr>
          <w:sz w:val="26"/>
          <w:szCs w:val="26"/>
        </w:rPr>
        <w:t>House Rules B</w:t>
      </w:r>
      <w:r w:rsidR="00A3310F" w:rsidRPr="0048059B">
        <w:rPr>
          <w:sz w:val="26"/>
          <w:szCs w:val="26"/>
        </w:rPr>
        <w:t xml:space="preserve">) After the flavor text is read, the player whose turn is next in the current order of play MUST venture a guess on the ancestor’s name. </w:t>
      </w:r>
    </w:p>
    <w:p w14:paraId="0BD97D1D" w14:textId="3D9E74B9" w:rsidR="009F59C9" w:rsidRPr="0048059B" w:rsidRDefault="009F59C9" w:rsidP="003D26CE">
      <w:pPr>
        <w:pStyle w:val="ListParagraph"/>
        <w:numPr>
          <w:ilvl w:val="0"/>
          <w:numId w:val="2"/>
        </w:numPr>
        <w:rPr>
          <w:sz w:val="26"/>
          <w:szCs w:val="26"/>
        </w:rPr>
      </w:pPr>
      <w:r w:rsidRPr="0048059B">
        <w:rPr>
          <w:sz w:val="26"/>
          <w:szCs w:val="26"/>
        </w:rPr>
        <w:t>If the next player guesses correctly, then the reader of the flavor text draws 3 cards, the card is played and normal play resumes.</w:t>
      </w:r>
    </w:p>
    <w:p w14:paraId="02F0A6A4" w14:textId="0CBB60A0" w:rsidR="009F59C9" w:rsidRPr="0048059B" w:rsidRDefault="009F59C9" w:rsidP="003D26CE">
      <w:pPr>
        <w:pStyle w:val="ListParagraph"/>
        <w:numPr>
          <w:ilvl w:val="0"/>
          <w:numId w:val="2"/>
        </w:numPr>
        <w:rPr>
          <w:sz w:val="26"/>
          <w:szCs w:val="26"/>
        </w:rPr>
      </w:pPr>
      <w:r w:rsidRPr="0048059B">
        <w:rPr>
          <w:sz w:val="26"/>
          <w:szCs w:val="26"/>
        </w:rPr>
        <w:t>If the first guesser guesses incorrectly, they draw 2 new cards. Then the next player in turn order must venture a guess. Again, if they guess incorrectly, the guesser draws 2 cards. This continues as necessary until either the ancestor’s name has been correctly stated by a player</w:t>
      </w:r>
      <w:r w:rsidR="002F5440">
        <w:rPr>
          <w:sz w:val="26"/>
          <w:szCs w:val="26"/>
        </w:rPr>
        <w:t xml:space="preserve"> and the reader draws 3 cards</w:t>
      </w:r>
      <w:r w:rsidRPr="0048059B">
        <w:rPr>
          <w:sz w:val="26"/>
          <w:szCs w:val="26"/>
        </w:rPr>
        <w:t xml:space="preserve"> </w:t>
      </w:r>
      <w:r w:rsidR="002F5440">
        <w:rPr>
          <w:sz w:val="26"/>
          <w:szCs w:val="26"/>
        </w:rPr>
        <w:t>OR</w:t>
      </w:r>
      <w:r w:rsidRPr="0048059B">
        <w:rPr>
          <w:sz w:val="26"/>
          <w:szCs w:val="26"/>
        </w:rPr>
        <w:t xml:space="preserve"> all have taken a turn guessing incorrectly</w:t>
      </w:r>
      <w:r w:rsidR="00EE72A4">
        <w:rPr>
          <w:sz w:val="26"/>
          <w:szCs w:val="26"/>
        </w:rPr>
        <w:t xml:space="preserve"> and drawing 2 cards</w:t>
      </w:r>
      <w:r w:rsidRPr="0048059B">
        <w:rPr>
          <w:sz w:val="26"/>
          <w:szCs w:val="26"/>
        </w:rPr>
        <w:t xml:space="preserve">. In the latter case, if no correct guesses were made, the reader simply plays the card and play resumes as normal. </w:t>
      </w:r>
    </w:p>
    <w:p w14:paraId="09F071A5" w14:textId="36A9BA63" w:rsidR="0048059B" w:rsidRPr="0048059B" w:rsidRDefault="0048059B" w:rsidP="0048059B">
      <w:pPr>
        <w:rPr>
          <w:sz w:val="26"/>
          <w:szCs w:val="26"/>
        </w:rPr>
      </w:pPr>
    </w:p>
    <w:p w14:paraId="28603BD0" w14:textId="1A60CCDB" w:rsidR="0048059B" w:rsidRPr="0048059B" w:rsidRDefault="00AB2744" w:rsidP="0048059B">
      <w:pPr>
        <w:rPr>
          <w:sz w:val="26"/>
          <w:szCs w:val="26"/>
        </w:rPr>
      </w:pPr>
      <w:r>
        <w:rPr>
          <w:sz w:val="26"/>
          <w:szCs w:val="26"/>
        </w:rPr>
        <w:t>(</w:t>
      </w:r>
      <w:r w:rsidR="0048059B" w:rsidRPr="0048059B">
        <w:rPr>
          <w:sz w:val="26"/>
          <w:szCs w:val="26"/>
        </w:rPr>
        <w:t>It may be desirable to have a visual reminder of these special card numbers and a summary of their actions on the table during play. See page 4 for a simple printable to meet this end.</w:t>
      </w:r>
      <w:r>
        <w:rPr>
          <w:sz w:val="26"/>
          <w:szCs w:val="26"/>
        </w:rPr>
        <w:t>)</w:t>
      </w:r>
    </w:p>
    <w:p w14:paraId="053D7757" w14:textId="5222519C" w:rsidR="00FB4BD2" w:rsidRPr="0048059B" w:rsidRDefault="00FB4BD2" w:rsidP="00FB4BD2">
      <w:pPr>
        <w:rPr>
          <w:sz w:val="26"/>
          <w:szCs w:val="26"/>
        </w:rPr>
      </w:pPr>
    </w:p>
    <w:p w14:paraId="09A1A172" w14:textId="6DBDC8D1" w:rsidR="00FB4BD2" w:rsidRPr="0048059B" w:rsidRDefault="00FB4BD2" w:rsidP="00FB4BD2">
      <w:pPr>
        <w:rPr>
          <w:sz w:val="26"/>
          <w:szCs w:val="26"/>
        </w:rPr>
      </w:pPr>
      <w:r w:rsidRPr="0048059B">
        <w:rPr>
          <w:sz w:val="26"/>
          <w:szCs w:val="26"/>
        </w:rPr>
        <w:t>The “Uno” rule also applies to “You Know.” When a player gets down to one card, they must say “You Know” before they place their second-to-last card on the discard pile. If they fail to remember this and another player catches this mistake and calls out “You Know,” then the player with one card must draw 3 more cards.</w:t>
      </w:r>
    </w:p>
    <w:p w14:paraId="24CDEFF1" w14:textId="472C3411" w:rsidR="00FB4BD2" w:rsidRPr="0048059B" w:rsidRDefault="00FB4BD2" w:rsidP="00FB4BD2">
      <w:pPr>
        <w:rPr>
          <w:sz w:val="26"/>
          <w:szCs w:val="26"/>
        </w:rPr>
      </w:pPr>
    </w:p>
    <w:p w14:paraId="05D63C3B" w14:textId="2C585A5F" w:rsidR="0048059B" w:rsidRPr="0048059B" w:rsidRDefault="0048059B" w:rsidP="00FB4BD2">
      <w:pPr>
        <w:rPr>
          <w:sz w:val="26"/>
          <w:szCs w:val="26"/>
        </w:rPr>
      </w:pPr>
      <w:r w:rsidRPr="0048059B">
        <w:rPr>
          <w:sz w:val="26"/>
          <w:szCs w:val="26"/>
        </w:rPr>
        <w:t xml:space="preserve">If play reaches a point where no cards remain in the draw deck, all but the top card in the discard pile are shuffled, this becomes the new draw deck, and play continues until a player wins. </w:t>
      </w:r>
    </w:p>
    <w:p w14:paraId="548FB58B" w14:textId="77777777" w:rsidR="0048059B" w:rsidRPr="0048059B" w:rsidRDefault="0048059B" w:rsidP="00FB4BD2">
      <w:pPr>
        <w:rPr>
          <w:sz w:val="26"/>
          <w:szCs w:val="26"/>
        </w:rPr>
      </w:pPr>
    </w:p>
    <w:p w14:paraId="7B71EC85" w14:textId="301D3C62" w:rsidR="00FB4BD2" w:rsidRPr="0048059B" w:rsidRDefault="00FB4BD2" w:rsidP="00FB4BD2">
      <w:pPr>
        <w:rPr>
          <w:b/>
          <w:bCs/>
          <w:sz w:val="26"/>
          <w:szCs w:val="26"/>
        </w:rPr>
      </w:pPr>
      <w:r w:rsidRPr="0048059B">
        <w:rPr>
          <w:b/>
          <w:bCs/>
          <w:sz w:val="26"/>
          <w:szCs w:val="26"/>
        </w:rPr>
        <w:t>Play ends when a player has no cards left and is declared the winner of that round.</w:t>
      </w:r>
    </w:p>
    <w:p w14:paraId="6CA2536A" w14:textId="2A670537" w:rsidR="00FB4BD2" w:rsidRDefault="00FB4BD2" w:rsidP="00FB4BD2"/>
    <w:p w14:paraId="29FAA38A" w14:textId="77777777" w:rsidR="0048059B" w:rsidRDefault="0048059B">
      <w:r>
        <w:br w:type="page"/>
      </w:r>
    </w:p>
    <w:p w14:paraId="4D3FE49F" w14:textId="41490968" w:rsidR="00FB4BD2" w:rsidRPr="00AB2744" w:rsidRDefault="00FB4BD2" w:rsidP="00FB4BD2">
      <w:pPr>
        <w:rPr>
          <w:sz w:val="26"/>
          <w:szCs w:val="26"/>
        </w:rPr>
      </w:pPr>
      <w:r w:rsidRPr="00AB2744">
        <w:rPr>
          <w:sz w:val="26"/>
          <w:szCs w:val="26"/>
        </w:rPr>
        <w:t>Additional variations:</w:t>
      </w:r>
    </w:p>
    <w:p w14:paraId="01780EDA" w14:textId="75DE6515" w:rsidR="00FB4BD2" w:rsidRPr="00AB2744" w:rsidRDefault="00FB4BD2" w:rsidP="00FB4BD2">
      <w:pPr>
        <w:rPr>
          <w:sz w:val="26"/>
          <w:szCs w:val="26"/>
        </w:rPr>
      </w:pPr>
    </w:p>
    <w:p w14:paraId="6FD8D70E" w14:textId="5BC03418" w:rsidR="00FB4BD2" w:rsidRPr="00AB2744" w:rsidRDefault="00FB4BD2" w:rsidP="00FB4BD2">
      <w:pPr>
        <w:rPr>
          <w:sz w:val="26"/>
          <w:szCs w:val="26"/>
        </w:rPr>
      </w:pPr>
      <w:r w:rsidRPr="00AB2744">
        <w:rPr>
          <w:sz w:val="26"/>
          <w:szCs w:val="26"/>
        </w:rPr>
        <w:t>If “You Know” is played frequently, players may decide to change which card numbers are special. In this way, for example, #10’s flavor text would actually stand a chance of someday being read aloud in the special “You Know” action. The #12 ancestors will not always be frowned upon and remembered as the “bad” draw-2 action cards. Etc.</w:t>
      </w:r>
    </w:p>
    <w:p w14:paraId="779B6E4F" w14:textId="20E3B4A1" w:rsidR="00FB4BD2" w:rsidRPr="00AB2744" w:rsidRDefault="00FB4BD2" w:rsidP="00FB4BD2">
      <w:pPr>
        <w:rPr>
          <w:sz w:val="26"/>
          <w:szCs w:val="26"/>
        </w:rPr>
      </w:pPr>
    </w:p>
    <w:p w14:paraId="5A953591" w14:textId="25C07460" w:rsidR="00310155" w:rsidRPr="00AB2744" w:rsidRDefault="00FB4BD2" w:rsidP="00FB4BD2">
      <w:pPr>
        <w:rPr>
          <w:sz w:val="26"/>
          <w:szCs w:val="26"/>
        </w:rPr>
      </w:pPr>
      <w:r w:rsidRPr="00AB2744">
        <w:rPr>
          <w:sz w:val="26"/>
          <w:szCs w:val="26"/>
        </w:rPr>
        <w:t>If players have come to know the flavor text and name combinations of their ancestor cards too well to make the special You Know action challenging at all</w:t>
      </w:r>
      <w:r w:rsidR="00A95EA7" w:rsidRPr="00AB2744">
        <w:rPr>
          <w:sz w:val="26"/>
          <w:szCs w:val="26"/>
        </w:rPr>
        <w:t xml:space="preserve"> - first of all, hooray! Players may then decide before beginning play what other combination of information will be put forth by the reader and guessed to keep play interesting and challenging. For example, perhaps the reader could supply the ancestor’s name and guessing players must correctly say the flavor text for that ancestor (or at least paraphrase it well). Or perhaps the reader supplies the ancestor’s name and guessing players must correctly state which country the ancestor was born in. Or the reader supplies the ancestor’s name and guessing players correctly guess (within 5 or 10 years) either the ancestor’s birth or death date. What other combinations can </w:t>
      </w:r>
      <w:r w:rsidR="00A95EA7" w:rsidRPr="00AB2744">
        <w:rPr>
          <w:i/>
          <w:iCs/>
          <w:sz w:val="26"/>
          <w:szCs w:val="26"/>
        </w:rPr>
        <w:t>you</w:t>
      </w:r>
      <w:r w:rsidR="00A95EA7" w:rsidRPr="00AB2744">
        <w:rPr>
          <w:sz w:val="26"/>
          <w:szCs w:val="26"/>
        </w:rPr>
        <w:t xml:space="preserve"> think of?</w:t>
      </w:r>
    </w:p>
    <w:p w14:paraId="633D3AF3" w14:textId="77777777" w:rsidR="00310155" w:rsidRDefault="00310155">
      <w:r>
        <w:br w:type="page"/>
      </w:r>
    </w:p>
    <w:p w14:paraId="7FA98782" w14:textId="77777777" w:rsidR="00FB4BD2" w:rsidRDefault="00FB4BD2" w:rsidP="00FB4BD2"/>
    <w:p w14:paraId="26439801" w14:textId="0A2B2ACB" w:rsidR="002C61C2" w:rsidRDefault="002C61C2" w:rsidP="00FB4BD2"/>
    <w:p w14:paraId="35156BB6" w14:textId="12944B94" w:rsidR="002C61C2" w:rsidRDefault="008232EC" w:rsidP="00FB4BD2">
      <w:r>
        <w:rPr>
          <w:noProof/>
        </w:rPr>
        <mc:AlternateContent>
          <mc:Choice Requires="wps">
            <w:drawing>
              <wp:anchor distT="0" distB="0" distL="114300" distR="114300" simplePos="0" relativeHeight="251661312" behindDoc="0" locked="0" layoutInCell="1" allowOverlap="1" wp14:anchorId="68005A73" wp14:editId="1AB38725">
                <wp:simplePos x="0" y="0"/>
                <wp:positionH relativeFrom="column">
                  <wp:posOffset>2228850</wp:posOffset>
                </wp:positionH>
                <wp:positionV relativeFrom="paragraph">
                  <wp:posOffset>1932305</wp:posOffset>
                </wp:positionV>
                <wp:extent cx="628650" cy="304800"/>
                <wp:effectExtent l="19050" t="19050" r="19050" b="38100"/>
                <wp:wrapNone/>
                <wp:docPr id="2" name="Arrow: Left-Right 2"/>
                <wp:cNvGraphicFramePr/>
                <a:graphic xmlns:a="http://schemas.openxmlformats.org/drawingml/2006/main">
                  <a:graphicData uri="http://schemas.microsoft.com/office/word/2010/wordprocessingShape">
                    <wps:wsp>
                      <wps:cNvSpPr/>
                      <wps:spPr>
                        <a:xfrm>
                          <a:off x="0" y="0"/>
                          <a:ext cx="628650" cy="304800"/>
                        </a:xfrm>
                        <a:prstGeom prst="leftRightArrow">
                          <a:avLst/>
                        </a:prstGeom>
                        <a:blipFill>
                          <a:blip r:embed="rId5"/>
                          <a:tile tx="0" ty="0" sx="100000" sy="100000" flip="none" algn="tl"/>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F8DEBB"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2" o:spid="_x0000_s1026" type="#_x0000_t69" style="position:absolute;margin-left:175.5pt;margin-top:152.15pt;width:49.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" adj="5236" strokecolor="#1f3763 [1604]" strokeweight="1pt">
                <v:fill r:id="rId6" o:title="" recolor="t" rotate="t" type="tile"/>
              </v:shape>
            </w:pict>
          </mc:Fallback>
        </mc:AlternateContent>
      </w:r>
      <w:r w:rsidR="002C61C2">
        <w:rPr>
          <w:noProof/>
        </w:rPr>
        <mc:AlternateContent>
          <mc:Choice Requires="wps">
            <w:drawing>
              <wp:anchor distT="45720" distB="45720" distL="114300" distR="114300" simplePos="0" relativeHeight="251659264" behindDoc="0" locked="0" layoutInCell="1" allowOverlap="1" wp14:anchorId="16C945B3" wp14:editId="5E242FAD">
                <wp:simplePos x="0" y="0"/>
                <wp:positionH relativeFrom="column">
                  <wp:posOffset>368300</wp:posOffset>
                </wp:positionH>
                <wp:positionV relativeFrom="paragraph">
                  <wp:posOffset>177800</wp:posOffset>
                </wp:positionV>
                <wp:extent cx="3200400" cy="294640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946400"/>
                        </a:xfrm>
                        <a:prstGeom prst="rect">
                          <a:avLst/>
                        </a:prstGeom>
                        <a:solidFill>
                          <a:srgbClr val="FFFFFF"/>
                        </a:solidFill>
                        <a:ln w="9525">
                          <a:solidFill>
                            <a:srgbClr val="000000"/>
                          </a:solidFill>
                          <a:miter lim="800000"/>
                          <a:headEnd/>
                          <a:tailEnd/>
                        </a:ln>
                      </wps:spPr>
                      <wps:txbx>
                        <w:txbxContent>
                          <w:p w14:paraId="4879AB0A" w14:textId="79C92300" w:rsidR="002C61C2" w:rsidRPr="002C61C2" w:rsidRDefault="002C61C2" w:rsidP="002C61C2">
                            <w:pPr>
                              <w:jc w:val="center"/>
                              <w:rPr>
                                <w:sz w:val="40"/>
                                <w:szCs w:val="40"/>
                                <w:u w:val="single"/>
                              </w:rPr>
                            </w:pPr>
                            <w:r w:rsidRPr="002C61C2">
                              <w:rPr>
                                <w:sz w:val="40"/>
                                <w:szCs w:val="40"/>
                                <w:u w:val="single"/>
                              </w:rPr>
                              <w:t>You Know Special Cards</w:t>
                            </w:r>
                          </w:p>
                          <w:p w14:paraId="3450B794" w14:textId="77777777" w:rsidR="002C61C2" w:rsidRPr="002C61C2" w:rsidRDefault="002C61C2" w:rsidP="002C61C2">
                            <w:pPr>
                              <w:jc w:val="center"/>
                              <w:rPr>
                                <w:sz w:val="40"/>
                                <w:szCs w:val="40"/>
                              </w:rPr>
                            </w:pPr>
                          </w:p>
                          <w:p w14:paraId="0C7F45D6" w14:textId="20E833A4" w:rsidR="002C61C2" w:rsidRPr="002C61C2" w:rsidRDefault="002C61C2">
                            <w:pPr>
                              <w:rPr>
                                <w:sz w:val="36"/>
                                <w:szCs w:val="36"/>
                              </w:rPr>
                            </w:pPr>
                            <w:r w:rsidRPr="002C61C2">
                              <w:rPr>
                                <w:b/>
                                <w:bCs/>
                                <w:sz w:val="36"/>
                                <w:szCs w:val="36"/>
                              </w:rPr>
                              <w:t>13</w:t>
                            </w:r>
                            <w:r w:rsidRPr="002C61C2">
                              <w:rPr>
                                <w:sz w:val="36"/>
                                <w:szCs w:val="36"/>
                              </w:rPr>
                              <w:t xml:space="preserve"> = </w:t>
                            </w:r>
                            <w:r w:rsidRPr="002C61C2">
                              <w:rPr>
                                <w:sz w:val="36"/>
                                <w:szCs w:val="36"/>
                                <w:highlight w:val="yellow"/>
                              </w:rPr>
                              <w:t>W</w:t>
                            </w:r>
                            <w:r w:rsidRPr="002C61C2">
                              <w:rPr>
                                <w:b/>
                                <w:bCs/>
                                <w:color w:val="1F3864" w:themeColor="accent1" w:themeShade="80"/>
                                <w:sz w:val="36"/>
                                <w:szCs w:val="36"/>
                              </w:rPr>
                              <w:t>I</w:t>
                            </w:r>
                            <w:r w:rsidRPr="002C61C2">
                              <w:rPr>
                                <w:b/>
                                <w:bCs/>
                                <w:color w:val="70AD47" w:themeColor="accent6"/>
                                <w:sz w:val="36"/>
                                <w:szCs w:val="36"/>
                              </w:rPr>
                              <w:t>L</w:t>
                            </w:r>
                            <w:r w:rsidRPr="002C61C2">
                              <w:rPr>
                                <w:b/>
                                <w:bCs/>
                                <w:color w:val="FF0000"/>
                                <w:sz w:val="36"/>
                                <w:szCs w:val="36"/>
                              </w:rPr>
                              <w:t>D</w:t>
                            </w:r>
                          </w:p>
                          <w:p w14:paraId="0711E2AA" w14:textId="77777777" w:rsidR="002C61C2" w:rsidRPr="002C61C2" w:rsidRDefault="002C61C2">
                            <w:pPr>
                              <w:rPr>
                                <w:sz w:val="36"/>
                                <w:szCs w:val="36"/>
                              </w:rPr>
                            </w:pPr>
                          </w:p>
                          <w:p w14:paraId="2FBAE05B" w14:textId="54313D31" w:rsidR="002C61C2" w:rsidRPr="002C61C2" w:rsidRDefault="002C61C2">
                            <w:pPr>
                              <w:rPr>
                                <w:sz w:val="36"/>
                                <w:szCs w:val="36"/>
                              </w:rPr>
                            </w:pPr>
                            <w:r w:rsidRPr="002C61C2">
                              <w:rPr>
                                <w:b/>
                                <w:bCs/>
                                <w:sz w:val="36"/>
                                <w:szCs w:val="36"/>
                              </w:rPr>
                              <w:t>12</w:t>
                            </w:r>
                            <w:r w:rsidRPr="002C61C2">
                              <w:rPr>
                                <w:sz w:val="36"/>
                                <w:szCs w:val="36"/>
                              </w:rPr>
                              <w:t xml:space="preserve"> = Draw 2</w:t>
                            </w:r>
                          </w:p>
                          <w:p w14:paraId="00056BCD" w14:textId="77777777" w:rsidR="002C61C2" w:rsidRPr="002C61C2" w:rsidRDefault="002C61C2">
                            <w:pPr>
                              <w:rPr>
                                <w:sz w:val="36"/>
                                <w:szCs w:val="36"/>
                              </w:rPr>
                            </w:pPr>
                          </w:p>
                          <w:p w14:paraId="620501E3" w14:textId="6B0559A2" w:rsidR="002C61C2" w:rsidRPr="002C61C2" w:rsidRDefault="002C61C2">
                            <w:pPr>
                              <w:rPr>
                                <w:sz w:val="36"/>
                                <w:szCs w:val="36"/>
                              </w:rPr>
                            </w:pPr>
                            <w:r w:rsidRPr="002C61C2">
                              <w:rPr>
                                <w:b/>
                                <w:bCs/>
                                <w:sz w:val="36"/>
                                <w:szCs w:val="36"/>
                              </w:rPr>
                              <w:t>11</w:t>
                            </w:r>
                            <w:r w:rsidRPr="002C61C2">
                              <w:rPr>
                                <w:sz w:val="36"/>
                                <w:szCs w:val="36"/>
                              </w:rPr>
                              <w:t xml:space="preserve"> = Reverse play</w:t>
                            </w:r>
                          </w:p>
                          <w:p w14:paraId="474C849A" w14:textId="77777777" w:rsidR="002C61C2" w:rsidRPr="002C61C2" w:rsidRDefault="002C61C2">
                            <w:pPr>
                              <w:rPr>
                                <w:sz w:val="36"/>
                                <w:szCs w:val="36"/>
                              </w:rPr>
                            </w:pPr>
                          </w:p>
                          <w:p w14:paraId="08DC1678" w14:textId="2CCB6B4E" w:rsidR="002C61C2" w:rsidRPr="002C61C2" w:rsidRDefault="002C61C2">
                            <w:pPr>
                              <w:rPr>
                                <w:sz w:val="36"/>
                                <w:szCs w:val="36"/>
                              </w:rPr>
                            </w:pPr>
                            <w:r w:rsidRPr="002C61C2">
                              <w:rPr>
                                <w:b/>
                                <w:bCs/>
                                <w:sz w:val="36"/>
                                <w:szCs w:val="36"/>
                              </w:rPr>
                              <w:t>10</w:t>
                            </w:r>
                            <w:r w:rsidRPr="002C61C2">
                              <w:rPr>
                                <w:sz w:val="36"/>
                                <w:szCs w:val="36"/>
                              </w:rPr>
                              <w:t xml:space="preserve"> = Prompts You Know action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C945B3" id="Text Box 2" o:spid="_x0000_s1027" type="#_x0000_t202" style="position:absolute;margin-left:29pt;margin-top:14pt;width:252pt;height:23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">
                <v:textbox>
                  <w:txbxContent>
                    <w:p w14:paraId="4879AB0A" w14:textId="79C92300" w:rsidR="002C61C2" w:rsidRPr="002C61C2" w:rsidRDefault="002C61C2" w:rsidP="002C61C2">
                      <w:pPr>
                        <w:jc w:val="center"/>
                        <w:rPr>
                          <w:sz w:val="40"/>
                          <w:szCs w:val="40"/>
                          <w:u w:val="single"/>
                        </w:rPr>
                      </w:pPr>
                      <w:r w:rsidRPr="002C61C2">
                        <w:rPr>
                          <w:sz w:val="40"/>
                          <w:szCs w:val="40"/>
                          <w:u w:val="single"/>
                        </w:rPr>
                        <w:t>You Know Special Cards</w:t>
                      </w:r>
                    </w:p>
                    <w:p w14:paraId="3450B794" w14:textId="77777777" w:rsidR="002C61C2" w:rsidRPr="002C61C2" w:rsidRDefault="002C61C2" w:rsidP="002C61C2">
                      <w:pPr>
                        <w:jc w:val="center"/>
                        <w:rPr>
                          <w:sz w:val="40"/>
                          <w:szCs w:val="40"/>
                        </w:rPr>
                      </w:pPr>
                    </w:p>
                    <w:p w14:paraId="0C7F45D6" w14:textId="20E833A4" w:rsidR="002C61C2" w:rsidRPr="002C61C2" w:rsidRDefault="002C61C2">
                      <w:pPr>
                        <w:rPr>
                          <w:sz w:val="36"/>
                          <w:szCs w:val="36"/>
                        </w:rPr>
                      </w:pPr>
                      <w:r w:rsidRPr="002C61C2">
                        <w:rPr>
                          <w:b/>
                          <w:bCs/>
                          <w:sz w:val="36"/>
                          <w:szCs w:val="36"/>
                        </w:rPr>
                        <w:t>13</w:t>
                      </w:r>
                      <w:r w:rsidRPr="002C61C2">
                        <w:rPr>
                          <w:sz w:val="36"/>
                          <w:szCs w:val="36"/>
                        </w:rPr>
                        <w:t xml:space="preserve"> = </w:t>
                      </w:r>
                      <w:r w:rsidRPr="002C61C2">
                        <w:rPr>
                          <w:sz w:val="36"/>
                          <w:szCs w:val="36"/>
                          <w:highlight w:val="yellow"/>
                        </w:rPr>
                        <w:t>W</w:t>
                      </w:r>
                      <w:r w:rsidRPr="002C61C2">
                        <w:rPr>
                          <w:b/>
                          <w:bCs/>
                          <w:color w:val="1F3864" w:themeColor="accent1" w:themeShade="80"/>
                          <w:sz w:val="36"/>
                          <w:szCs w:val="36"/>
                        </w:rPr>
                        <w:t>I</w:t>
                      </w:r>
                      <w:r w:rsidRPr="002C61C2">
                        <w:rPr>
                          <w:b/>
                          <w:bCs/>
                          <w:color w:val="70AD47" w:themeColor="accent6"/>
                          <w:sz w:val="36"/>
                          <w:szCs w:val="36"/>
                        </w:rPr>
                        <w:t>L</w:t>
                      </w:r>
                      <w:r w:rsidRPr="002C61C2">
                        <w:rPr>
                          <w:b/>
                          <w:bCs/>
                          <w:color w:val="FF0000"/>
                          <w:sz w:val="36"/>
                          <w:szCs w:val="36"/>
                        </w:rPr>
                        <w:t>D</w:t>
                      </w:r>
                    </w:p>
                    <w:p w14:paraId="0711E2AA" w14:textId="77777777" w:rsidR="002C61C2" w:rsidRPr="002C61C2" w:rsidRDefault="002C61C2">
                      <w:pPr>
                        <w:rPr>
                          <w:sz w:val="36"/>
                          <w:szCs w:val="36"/>
                        </w:rPr>
                      </w:pPr>
                    </w:p>
                    <w:p w14:paraId="2FBAE05B" w14:textId="54313D31" w:rsidR="002C61C2" w:rsidRPr="002C61C2" w:rsidRDefault="002C61C2">
                      <w:pPr>
                        <w:rPr>
                          <w:sz w:val="36"/>
                          <w:szCs w:val="36"/>
                        </w:rPr>
                      </w:pPr>
                      <w:r w:rsidRPr="002C61C2">
                        <w:rPr>
                          <w:b/>
                          <w:bCs/>
                          <w:sz w:val="36"/>
                          <w:szCs w:val="36"/>
                        </w:rPr>
                        <w:t>12</w:t>
                      </w:r>
                      <w:r w:rsidRPr="002C61C2">
                        <w:rPr>
                          <w:sz w:val="36"/>
                          <w:szCs w:val="36"/>
                        </w:rPr>
                        <w:t xml:space="preserve"> = Draw 2</w:t>
                      </w:r>
                    </w:p>
                    <w:p w14:paraId="00056BCD" w14:textId="77777777" w:rsidR="002C61C2" w:rsidRPr="002C61C2" w:rsidRDefault="002C61C2">
                      <w:pPr>
                        <w:rPr>
                          <w:sz w:val="36"/>
                          <w:szCs w:val="36"/>
                        </w:rPr>
                      </w:pPr>
                    </w:p>
                    <w:p w14:paraId="620501E3" w14:textId="6B0559A2" w:rsidR="002C61C2" w:rsidRPr="002C61C2" w:rsidRDefault="002C61C2">
                      <w:pPr>
                        <w:rPr>
                          <w:sz w:val="36"/>
                          <w:szCs w:val="36"/>
                        </w:rPr>
                      </w:pPr>
                      <w:r w:rsidRPr="002C61C2">
                        <w:rPr>
                          <w:b/>
                          <w:bCs/>
                          <w:sz w:val="36"/>
                          <w:szCs w:val="36"/>
                        </w:rPr>
                        <w:t>11</w:t>
                      </w:r>
                      <w:r w:rsidRPr="002C61C2">
                        <w:rPr>
                          <w:sz w:val="36"/>
                          <w:szCs w:val="36"/>
                        </w:rPr>
                        <w:t xml:space="preserve"> = Reverse play</w:t>
                      </w:r>
                    </w:p>
                    <w:p w14:paraId="474C849A" w14:textId="77777777" w:rsidR="002C61C2" w:rsidRPr="002C61C2" w:rsidRDefault="002C61C2">
                      <w:pPr>
                        <w:rPr>
                          <w:sz w:val="36"/>
                          <w:szCs w:val="36"/>
                        </w:rPr>
                      </w:pPr>
                    </w:p>
                    <w:p w14:paraId="08DC1678" w14:textId="2CCB6B4E" w:rsidR="002C61C2" w:rsidRPr="002C61C2" w:rsidRDefault="002C61C2">
                      <w:pPr>
                        <w:rPr>
                          <w:sz w:val="36"/>
                          <w:szCs w:val="36"/>
                        </w:rPr>
                      </w:pPr>
                      <w:r w:rsidRPr="002C61C2">
                        <w:rPr>
                          <w:b/>
                          <w:bCs/>
                          <w:sz w:val="36"/>
                          <w:szCs w:val="36"/>
                        </w:rPr>
                        <w:t>10</w:t>
                      </w:r>
                      <w:r w:rsidRPr="002C61C2">
                        <w:rPr>
                          <w:sz w:val="36"/>
                          <w:szCs w:val="36"/>
                        </w:rPr>
                        <w:t xml:space="preserve"> = Prompts You Know action </w:t>
                      </w:r>
                    </w:p>
                  </w:txbxContent>
                </v:textbox>
                <w10:wrap type="square"/>
              </v:shape>
            </w:pict>
          </mc:Fallback>
        </mc:AlternateContent>
      </w:r>
    </w:p>
    <w:sectPr w:rsidR="002C61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5347E"/>
    <w:multiLevelType w:val="hybridMultilevel"/>
    <w:tmpl w:val="19BA4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140540"/>
    <w:multiLevelType w:val="hybridMultilevel"/>
    <w:tmpl w:val="1F320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D2A"/>
    <w:rsid w:val="000506BD"/>
    <w:rsid w:val="00066052"/>
    <w:rsid w:val="002C61C2"/>
    <w:rsid w:val="002D6225"/>
    <w:rsid w:val="002F5440"/>
    <w:rsid w:val="00310155"/>
    <w:rsid w:val="003D26CE"/>
    <w:rsid w:val="0048059B"/>
    <w:rsid w:val="00610383"/>
    <w:rsid w:val="008232EC"/>
    <w:rsid w:val="00876520"/>
    <w:rsid w:val="009E478C"/>
    <w:rsid w:val="009F59C9"/>
    <w:rsid w:val="00A3310F"/>
    <w:rsid w:val="00A95EA7"/>
    <w:rsid w:val="00AB2744"/>
    <w:rsid w:val="00AC0AB4"/>
    <w:rsid w:val="00BC3D2A"/>
    <w:rsid w:val="00C56FA2"/>
    <w:rsid w:val="00CF673F"/>
    <w:rsid w:val="00EB0FAA"/>
    <w:rsid w:val="00EE72A4"/>
    <w:rsid w:val="00FB4BD2"/>
    <w:rsid w:val="00FD4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FD1A0"/>
  <w15:chartTrackingRefBased/>
  <w15:docId w15:val="{DC010547-29F6-4E01-A140-764753C15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8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59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4</Pages>
  <Words>799</Words>
  <Characters>4558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Lyon</dc:creator>
  <cp:keywords/>
  <dc:description/>
  <cp:lastModifiedBy> </cp:lastModifiedBy>
  <cp:revision>14</cp:revision>
  <cp:lastPrinted>2021-05-06T15:58:00Z</cp:lastPrinted>
  <dcterms:created xsi:type="dcterms:W3CDTF">2021-05-06T14:37:00Z</dcterms:created>
  <dcterms:modified xsi:type="dcterms:W3CDTF">2021-05-06T16:06:00Z</dcterms:modified>
</cp:coreProperties>
</file>